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EA6" w:rsidRDefault="00AB2EA6" w:rsidP="004F4BEE">
      <w:pPr>
        <w:spacing w:after="0" w:line="360" w:lineRule="auto"/>
        <w:jc w:val="center"/>
        <w:rPr>
          <w:rFonts w:ascii="Times New Roman" w:hAnsi="Times New Roman"/>
          <w:sz w:val="24"/>
          <w:szCs w:val="24"/>
          <w:lang w:val="ro-RO"/>
        </w:rPr>
      </w:pPr>
      <w:r>
        <w:rPr>
          <w:rFonts w:ascii="Times New Roman" w:hAnsi="Times New Roman"/>
          <w:sz w:val="24"/>
          <w:szCs w:val="24"/>
          <w:lang w:val="ro-RO"/>
        </w:rPr>
        <w:t>Hotărârea Consiliului Facultăţii de Litere, Istorie şi Teologie</w:t>
      </w:r>
    </w:p>
    <w:p w:rsidR="00F3039D" w:rsidRDefault="001E1F67" w:rsidP="004F4BEE">
      <w:pPr>
        <w:spacing w:after="0" w:line="360" w:lineRule="auto"/>
        <w:jc w:val="center"/>
        <w:rPr>
          <w:rFonts w:ascii="Times New Roman" w:hAnsi="Times New Roman"/>
          <w:sz w:val="24"/>
          <w:szCs w:val="24"/>
          <w:lang w:val="ro-RO"/>
        </w:rPr>
      </w:pPr>
      <w:r>
        <w:rPr>
          <w:rFonts w:ascii="Times New Roman" w:hAnsi="Times New Roman"/>
          <w:sz w:val="24"/>
          <w:szCs w:val="24"/>
          <w:lang w:val="ro-RO"/>
        </w:rPr>
        <w:t>nr. 67</w:t>
      </w:r>
      <w:r w:rsidR="004F4BEE">
        <w:rPr>
          <w:rFonts w:ascii="Times New Roman" w:hAnsi="Times New Roman"/>
          <w:sz w:val="24"/>
          <w:szCs w:val="24"/>
          <w:lang w:val="ro-RO"/>
        </w:rPr>
        <w:t xml:space="preserve"> </w:t>
      </w:r>
      <w:r w:rsidR="00045925">
        <w:rPr>
          <w:rFonts w:ascii="Times New Roman" w:hAnsi="Times New Roman"/>
          <w:sz w:val="24"/>
          <w:szCs w:val="24"/>
          <w:lang w:val="ro-RO"/>
        </w:rPr>
        <w:t xml:space="preserve">din data de </w:t>
      </w:r>
      <w:r>
        <w:rPr>
          <w:rFonts w:ascii="Times New Roman" w:hAnsi="Times New Roman"/>
          <w:sz w:val="24"/>
          <w:szCs w:val="24"/>
          <w:lang w:val="ro-RO"/>
        </w:rPr>
        <w:t>28</w:t>
      </w:r>
      <w:r w:rsidR="00045925">
        <w:rPr>
          <w:rFonts w:ascii="Times New Roman" w:hAnsi="Times New Roman"/>
          <w:sz w:val="24"/>
          <w:szCs w:val="24"/>
          <w:lang w:val="ro-RO"/>
        </w:rPr>
        <w:t>.</w:t>
      </w:r>
      <w:r w:rsidR="00EE4EFA">
        <w:rPr>
          <w:rFonts w:ascii="Times New Roman" w:hAnsi="Times New Roman"/>
          <w:sz w:val="24"/>
          <w:szCs w:val="24"/>
          <w:lang w:val="ro-RO"/>
        </w:rPr>
        <w:t>10</w:t>
      </w:r>
      <w:r w:rsidR="004F4BEE">
        <w:rPr>
          <w:rFonts w:ascii="Times New Roman" w:hAnsi="Times New Roman"/>
          <w:sz w:val="24"/>
          <w:szCs w:val="24"/>
          <w:lang w:val="ro-RO"/>
        </w:rPr>
        <w:t>.</w:t>
      </w:r>
      <w:r w:rsidR="00AB2EA6">
        <w:rPr>
          <w:rFonts w:ascii="Times New Roman" w:hAnsi="Times New Roman"/>
          <w:sz w:val="24"/>
          <w:szCs w:val="24"/>
          <w:lang w:val="ro-RO"/>
        </w:rPr>
        <w:t>2019</w:t>
      </w:r>
    </w:p>
    <w:p w:rsidR="004F4BEE" w:rsidRDefault="004F4BEE" w:rsidP="004F4BEE">
      <w:pPr>
        <w:spacing w:after="0" w:line="360" w:lineRule="auto"/>
        <w:jc w:val="center"/>
        <w:rPr>
          <w:rFonts w:ascii="Times New Roman" w:hAnsi="Times New Roman"/>
          <w:sz w:val="24"/>
          <w:szCs w:val="24"/>
          <w:lang w:val="ro-RO"/>
        </w:rPr>
      </w:pPr>
    </w:p>
    <w:p w:rsidR="00AB2EA6" w:rsidRDefault="00AB2EA6" w:rsidP="004F4BEE">
      <w:pPr>
        <w:tabs>
          <w:tab w:val="left" w:pos="0"/>
          <w:tab w:val="center" w:pos="4649"/>
        </w:tabs>
        <w:spacing w:after="0" w:line="360" w:lineRule="auto"/>
        <w:jc w:val="both"/>
        <w:rPr>
          <w:rFonts w:ascii="Times New Roman" w:hAnsi="Times New Roman"/>
          <w:sz w:val="24"/>
          <w:szCs w:val="24"/>
          <w:lang w:val="ro-RO"/>
        </w:rPr>
      </w:pPr>
      <w:r>
        <w:rPr>
          <w:rFonts w:ascii="Times New Roman" w:hAnsi="Times New Roman"/>
          <w:sz w:val="24"/>
          <w:szCs w:val="24"/>
          <w:lang w:val="ro-RO"/>
        </w:rPr>
        <w:t>Ordine de zi:</w:t>
      </w:r>
      <w:r w:rsidR="004F4BEE">
        <w:rPr>
          <w:rFonts w:ascii="Times New Roman" w:hAnsi="Times New Roman"/>
          <w:sz w:val="24"/>
          <w:szCs w:val="24"/>
          <w:lang w:val="ro-RO"/>
        </w:rPr>
        <w:tab/>
      </w:r>
    </w:p>
    <w:p w:rsidR="00AB2EA6" w:rsidRDefault="00AB2EA6" w:rsidP="004F4BEE">
      <w:pPr>
        <w:tabs>
          <w:tab w:val="left" w:pos="0"/>
        </w:tabs>
        <w:spacing w:after="0" w:line="360" w:lineRule="auto"/>
        <w:jc w:val="both"/>
        <w:rPr>
          <w:rFonts w:ascii="Times New Roman" w:hAnsi="Times New Roman"/>
          <w:sz w:val="24"/>
          <w:szCs w:val="24"/>
          <w:lang w:val="ro-RO"/>
        </w:rPr>
      </w:pPr>
    </w:p>
    <w:p w:rsidR="00377C12" w:rsidRDefault="00377C12" w:rsidP="001E1F67">
      <w:pPr>
        <w:pStyle w:val="ListParagraph"/>
        <w:numPr>
          <w:ilvl w:val="0"/>
          <w:numId w:val="10"/>
        </w:numPr>
        <w:tabs>
          <w:tab w:val="left" w:pos="0"/>
        </w:tabs>
        <w:spacing w:after="0" w:line="360" w:lineRule="auto"/>
        <w:jc w:val="both"/>
        <w:rPr>
          <w:rFonts w:ascii="Times New Roman" w:hAnsi="Times New Roman"/>
          <w:sz w:val="24"/>
          <w:szCs w:val="24"/>
          <w:lang w:val="ro-RO"/>
        </w:rPr>
      </w:pPr>
      <w:r>
        <w:rPr>
          <w:rFonts w:ascii="Times New Roman" w:hAnsi="Times New Roman"/>
          <w:sz w:val="24"/>
          <w:szCs w:val="24"/>
          <w:lang w:val="ro-RO"/>
        </w:rPr>
        <w:t xml:space="preserve">Aprobare </w:t>
      </w:r>
      <w:r w:rsidR="001E1F67">
        <w:rPr>
          <w:rFonts w:ascii="Times New Roman" w:hAnsi="Times New Roman"/>
          <w:sz w:val="24"/>
          <w:szCs w:val="24"/>
          <w:lang w:val="ro-RO"/>
        </w:rPr>
        <w:t>decizii de echivalare credite obținute în mobilități Erasmus, transfer, repetare de studii.</w:t>
      </w:r>
    </w:p>
    <w:p w:rsidR="001E1F67" w:rsidRDefault="001E1F67" w:rsidP="001E1F67">
      <w:pPr>
        <w:pStyle w:val="ListParagraph"/>
        <w:numPr>
          <w:ilvl w:val="0"/>
          <w:numId w:val="10"/>
        </w:numPr>
        <w:tabs>
          <w:tab w:val="left" w:pos="0"/>
        </w:tabs>
        <w:spacing w:after="0" w:line="360" w:lineRule="auto"/>
        <w:jc w:val="both"/>
        <w:rPr>
          <w:rFonts w:ascii="Times New Roman" w:hAnsi="Times New Roman"/>
          <w:sz w:val="24"/>
          <w:szCs w:val="24"/>
          <w:lang w:val="ro-RO"/>
        </w:rPr>
      </w:pPr>
      <w:r>
        <w:rPr>
          <w:rFonts w:ascii="Times New Roman" w:hAnsi="Times New Roman"/>
          <w:sz w:val="24"/>
          <w:szCs w:val="24"/>
          <w:lang w:val="ro-RO"/>
        </w:rPr>
        <w:t>Diverse</w:t>
      </w:r>
    </w:p>
    <w:p w:rsidR="00377C12" w:rsidRDefault="00377C12" w:rsidP="00377C12">
      <w:pPr>
        <w:tabs>
          <w:tab w:val="left" w:pos="0"/>
        </w:tabs>
        <w:spacing w:after="0" w:line="360" w:lineRule="auto"/>
        <w:jc w:val="both"/>
        <w:rPr>
          <w:rFonts w:ascii="Times New Roman" w:hAnsi="Times New Roman"/>
          <w:sz w:val="24"/>
          <w:szCs w:val="24"/>
          <w:lang w:val="ro-RO"/>
        </w:rPr>
      </w:pPr>
    </w:p>
    <w:p w:rsidR="00B75969" w:rsidRDefault="00377C12" w:rsidP="001E1F67">
      <w:pPr>
        <w:pStyle w:val="ListParagraph"/>
        <w:numPr>
          <w:ilvl w:val="0"/>
          <w:numId w:val="15"/>
        </w:numPr>
        <w:tabs>
          <w:tab w:val="left" w:pos="0"/>
        </w:tabs>
        <w:spacing w:after="0" w:line="360" w:lineRule="auto"/>
        <w:jc w:val="both"/>
        <w:rPr>
          <w:rFonts w:ascii="Times New Roman" w:hAnsi="Times New Roman"/>
          <w:sz w:val="24"/>
          <w:szCs w:val="24"/>
          <w:lang w:val="ro-RO"/>
        </w:rPr>
      </w:pPr>
      <w:r>
        <w:rPr>
          <w:rFonts w:ascii="Times New Roman" w:hAnsi="Times New Roman"/>
          <w:sz w:val="24"/>
          <w:szCs w:val="24"/>
          <w:lang w:val="ro-RO"/>
        </w:rPr>
        <w:t>Consiliul LIT</w:t>
      </w:r>
      <w:r w:rsidR="008B5D46">
        <w:rPr>
          <w:rFonts w:ascii="Times New Roman" w:hAnsi="Times New Roman"/>
          <w:sz w:val="24"/>
          <w:szCs w:val="24"/>
          <w:lang w:val="ro-RO"/>
        </w:rPr>
        <w:t xml:space="preserve"> aprobă </w:t>
      </w:r>
      <w:r w:rsidR="001E1F67">
        <w:rPr>
          <w:rFonts w:ascii="Times New Roman" w:hAnsi="Times New Roman"/>
          <w:sz w:val="24"/>
          <w:szCs w:val="24"/>
          <w:lang w:val="ro-RO"/>
        </w:rPr>
        <w:t xml:space="preserve">în unanimitate deciziile de echivalare a creditelor obținute de studenții transferați, înmatriculați la repetare de studii și care au beneficiat de </w:t>
      </w:r>
      <w:r w:rsidR="00B75969">
        <w:rPr>
          <w:rFonts w:ascii="Times New Roman" w:hAnsi="Times New Roman"/>
          <w:sz w:val="24"/>
          <w:szCs w:val="24"/>
          <w:lang w:val="ro-RO"/>
        </w:rPr>
        <w:t>mobilități Erasmus:</w:t>
      </w:r>
    </w:p>
    <w:p w:rsidR="003F08E7" w:rsidRDefault="00B75969" w:rsidP="00B75969">
      <w:pPr>
        <w:pStyle w:val="ListParagraph"/>
        <w:tabs>
          <w:tab w:val="left" w:pos="0"/>
        </w:tabs>
        <w:spacing w:after="0" w:line="360" w:lineRule="auto"/>
        <w:jc w:val="both"/>
        <w:rPr>
          <w:rFonts w:ascii="Times New Roman" w:hAnsi="Times New Roman"/>
          <w:sz w:val="24"/>
          <w:szCs w:val="24"/>
          <w:lang w:val="ro-RO"/>
        </w:rPr>
      </w:pPr>
      <w:r w:rsidRPr="00B75969">
        <w:rPr>
          <w:rFonts w:ascii="Times New Roman" w:hAnsi="Times New Roman"/>
          <w:b/>
          <w:sz w:val="24"/>
          <w:szCs w:val="24"/>
          <w:lang w:val="ro-RO"/>
        </w:rPr>
        <w:t>Limbi și literaturi</w:t>
      </w:r>
      <w:r>
        <w:rPr>
          <w:rFonts w:ascii="Times New Roman" w:hAnsi="Times New Roman"/>
          <w:b/>
          <w:sz w:val="24"/>
          <w:szCs w:val="24"/>
          <w:lang w:val="ro-RO"/>
        </w:rPr>
        <w:t xml:space="preserve">: </w:t>
      </w:r>
      <w:r w:rsidRPr="00B75969">
        <w:rPr>
          <w:rFonts w:ascii="Times New Roman" w:hAnsi="Times New Roman"/>
          <w:sz w:val="24"/>
          <w:szCs w:val="24"/>
          <w:lang w:val="ro-RO"/>
        </w:rPr>
        <w:t>Graszl Bianca,</w:t>
      </w:r>
      <w:r>
        <w:rPr>
          <w:rFonts w:ascii="Times New Roman" w:hAnsi="Times New Roman"/>
          <w:b/>
          <w:sz w:val="24"/>
          <w:szCs w:val="24"/>
          <w:lang w:val="ro-RO"/>
        </w:rPr>
        <w:t xml:space="preserve"> </w:t>
      </w:r>
      <w:r w:rsidRPr="00B75969">
        <w:rPr>
          <w:rFonts w:ascii="Times New Roman" w:hAnsi="Times New Roman"/>
          <w:sz w:val="24"/>
          <w:szCs w:val="24"/>
          <w:lang w:val="ro-RO"/>
        </w:rPr>
        <w:t>Ștefan Alexandru, Buzincu Andrei, Iștoc Alexandra, Matiș A</w:t>
      </w:r>
      <w:r>
        <w:rPr>
          <w:rFonts w:ascii="Times New Roman" w:hAnsi="Times New Roman"/>
          <w:sz w:val="24"/>
          <w:szCs w:val="24"/>
          <w:lang w:val="ro-RO"/>
        </w:rPr>
        <w:t xml:space="preserve">lina, Miksa Adrijan, Rusu Oana, Socolan Amalia, Ioaneș Roxana, Leric Loredana, Berzovan Claudia, Enache Vasilica, Hepea Lidia, Jung Diana, Lăzăau Anita, Popescu Andreea, Sauca Maria, Abu Lafy, Bejinaru Alexandra, Baldovin Andreea, Becheru Laura, Ban Naomi, Bojinescu Naomi, Cărstoiu Alexandra, Chioaru Oliana, Chistol Marina, Constantin Monica, Corici Mugurel, Drăgan Nicolina, Dragomir Alicia, Deheleanu Adrian, Filipaș Paula, Gunță Mariana, Giurgiu Anamaria, Homescu Andreea, Inea Anișoara, Ionescu Laurențiu, Ivănescu Eveline, Isac Dorina, Ivasku Dordel, Ilca Larisa, Lincă-Bălănescu Andrada, Mihailovici Nada, Muntean Adelina, Mănescu Adelina, Miu Loredana, Malcoci Darius, Muntean Ioana, Munteanu Flavia, Niculae Alina, Neculai Sorelenea, Neacșu Aida, Neag Adina, Părciu Alexandru, Popa Elena, Paulic Dragana, Radu Geanina, Rusu Larisa, Rusu Claudiu, Roman Alexandra, Scrob Mădălina, Stănescu Bianca, Stăncic Andreea, Stănă Rebeca, Surdu Anamaria, Ștefan Mădălin, Tănăsoiu Andreea, Terlai Paula, Tudorache Andreea, Tinca Adela, </w:t>
      </w:r>
      <w:r w:rsidR="003F08E7">
        <w:rPr>
          <w:rFonts w:ascii="Times New Roman" w:hAnsi="Times New Roman"/>
          <w:sz w:val="24"/>
          <w:szCs w:val="24"/>
          <w:lang w:val="ro-RO"/>
        </w:rPr>
        <w:t>Țunea Ana Iulia, Viszhanyo Boglarka, Verdeț Larisa, Zurka Mario.</w:t>
      </w:r>
    </w:p>
    <w:p w:rsidR="003F08E7" w:rsidRDefault="003F08E7" w:rsidP="00B75969">
      <w:pPr>
        <w:pStyle w:val="ListParagraph"/>
        <w:tabs>
          <w:tab w:val="left" w:pos="0"/>
        </w:tabs>
        <w:spacing w:after="0" w:line="360" w:lineRule="auto"/>
        <w:jc w:val="both"/>
        <w:rPr>
          <w:rFonts w:ascii="Times New Roman" w:hAnsi="Times New Roman"/>
          <w:sz w:val="24"/>
          <w:szCs w:val="24"/>
          <w:lang w:val="ro-RO"/>
        </w:rPr>
      </w:pPr>
      <w:r>
        <w:rPr>
          <w:rFonts w:ascii="Times New Roman" w:hAnsi="Times New Roman"/>
          <w:b/>
          <w:sz w:val="24"/>
          <w:szCs w:val="24"/>
          <w:lang w:val="ro-RO"/>
        </w:rPr>
        <w:lastRenderedPageBreak/>
        <w:t>Limbi moderne aplicate:</w:t>
      </w:r>
      <w:r>
        <w:rPr>
          <w:rFonts w:ascii="Times New Roman" w:hAnsi="Times New Roman"/>
          <w:sz w:val="24"/>
          <w:szCs w:val="24"/>
          <w:lang w:val="ro-RO"/>
        </w:rPr>
        <w:t xml:space="preserve"> </w:t>
      </w:r>
      <w:r w:rsidRPr="003F08E7">
        <w:rPr>
          <w:rFonts w:ascii="Times New Roman" w:hAnsi="Times New Roman"/>
          <w:sz w:val="24"/>
          <w:szCs w:val="24"/>
          <w:lang w:val="ro-RO"/>
        </w:rPr>
        <w:t>Cukovic Aleksandar, Jula Mihaela, Țabără Andreea, Ion Laurențiu,</w:t>
      </w:r>
      <w:r>
        <w:rPr>
          <w:rFonts w:ascii="Times New Roman" w:hAnsi="Times New Roman"/>
          <w:sz w:val="24"/>
          <w:szCs w:val="24"/>
          <w:lang w:val="ro-RO"/>
        </w:rPr>
        <w:t xml:space="preserve"> Popovici Cosmina, Roșca Sandra, Stănilă Gabriela, Tolan Denisa</w:t>
      </w:r>
    </w:p>
    <w:p w:rsidR="003F08E7" w:rsidRDefault="003F08E7" w:rsidP="00B75969">
      <w:pPr>
        <w:pStyle w:val="ListParagraph"/>
        <w:tabs>
          <w:tab w:val="left" w:pos="0"/>
        </w:tabs>
        <w:spacing w:after="0" w:line="360" w:lineRule="auto"/>
        <w:jc w:val="both"/>
        <w:rPr>
          <w:rFonts w:ascii="Times New Roman" w:hAnsi="Times New Roman"/>
          <w:sz w:val="24"/>
          <w:szCs w:val="24"/>
          <w:lang w:val="ro-RO"/>
        </w:rPr>
      </w:pPr>
    </w:p>
    <w:p w:rsidR="00315301" w:rsidRDefault="003F08E7" w:rsidP="00B75969">
      <w:pPr>
        <w:pStyle w:val="ListParagraph"/>
        <w:tabs>
          <w:tab w:val="left" w:pos="0"/>
        </w:tabs>
        <w:spacing w:after="0" w:line="360" w:lineRule="auto"/>
        <w:jc w:val="both"/>
        <w:rPr>
          <w:rFonts w:ascii="Times New Roman" w:hAnsi="Times New Roman"/>
          <w:sz w:val="24"/>
          <w:szCs w:val="24"/>
          <w:lang w:val="ro-RO"/>
        </w:rPr>
      </w:pPr>
      <w:r w:rsidRPr="003F08E7">
        <w:rPr>
          <w:rFonts w:ascii="Times New Roman" w:hAnsi="Times New Roman"/>
          <w:b/>
          <w:sz w:val="24"/>
          <w:szCs w:val="24"/>
          <w:lang w:val="ro-RO"/>
        </w:rPr>
        <w:t>Teologie pastorală</w:t>
      </w:r>
      <w:r>
        <w:rPr>
          <w:rFonts w:ascii="Times New Roman" w:hAnsi="Times New Roman"/>
          <w:b/>
          <w:sz w:val="24"/>
          <w:szCs w:val="24"/>
          <w:lang w:val="ro-RO"/>
        </w:rPr>
        <w:t xml:space="preserve">: </w:t>
      </w:r>
      <w:r w:rsidR="00315301">
        <w:rPr>
          <w:rFonts w:ascii="Times New Roman" w:hAnsi="Times New Roman"/>
          <w:sz w:val="24"/>
          <w:szCs w:val="24"/>
          <w:lang w:val="ro-RO"/>
        </w:rPr>
        <w:t>Baba Kosmin, Bigaz Ioan, Bihoi Claudiu, Coman Nicolae, Gărbuleț Paul, Gârțu Dumitru, Marcu Sabin, Nechiti Dan, Ristis Milan, Simonescu Dragan, Ungar Vali.</w:t>
      </w:r>
    </w:p>
    <w:p w:rsidR="0035751F" w:rsidRDefault="0035751F" w:rsidP="00B75969">
      <w:pPr>
        <w:pStyle w:val="ListParagraph"/>
        <w:tabs>
          <w:tab w:val="left" w:pos="0"/>
        </w:tabs>
        <w:spacing w:after="0" w:line="360" w:lineRule="auto"/>
        <w:jc w:val="both"/>
        <w:rPr>
          <w:rFonts w:ascii="Times New Roman" w:hAnsi="Times New Roman"/>
          <w:sz w:val="24"/>
          <w:szCs w:val="24"/>
          <w:lang w:val="ro-RO"/>
        </w:rPr>
      </w:pPr>
    </w:p>
    <w:p w:rsidR="0035751F" w:rsidRDefault="0035751F" w:rsidP="00B75969">
      <w:pPr>
        <w:pStyle w:val="ListParagraph"/>
        <w:tabs>
          <w:tab w:val="left" w:pos="0"/>
        </w:tabs>
        <w:spacing w:after="0" w:line="360" w:lineRule="auto"/>
        <w:jc w:val="both"/>
        <w:rPr>
          <w:rFonts w:ascii="Times New Roman" w:hAnsi="Times New Roman"/>
          <w:sz w:val="24"/>
          <w:szCs w:val="24"/>
          <w:lang w:val="ro-RO"/>
        </w:rPr>
      </w:pPr>
      <w:r>
        <w:rPr>
          <w:rFonts w:ascii="Times New Roman" w:hAnsi="Times New Roman"/>
          <w:b/>
          <w:sz w:val="24"/>
          <w:szCs w:val="24"/>
          <w:lang w:val="ro-RO"/>
        </w:rPr>
        <w:t>Istorie:</w:t>
      </w:r>
      <w:r>
        <w:rPr>
          <w:rFonts w:ascii="Times New Roman" w:hAnsi="Times New Roman"/>
          <w:sz w:val="24"/>
          <w:szCs w:val="24"/>
          <w:lang w:val="ro-RO"/>
        </w:rPr>
        <w:t xml:space="preserve"> Terlai Octavian, Dănoiu Dan, Tănăsoiu Săndica.</w:t>
      </w:r>
    </w:p>
    <w:p w:rsidR="00315301" w:rsidRDefault="00315301" w:rsidP="00B75969">
      <w:pPr>
        <w:pStyle w:val="ListParagraph"/>
        <w:tabs>
          <w:tab w:val="left" w:pos="0"/>
        </w:tabs>
        <w:spacing w:after="0" w:line="360" w:lineRule="auto"/>
        <w:jc w:val="both"/>
        <w:rPr>
          <w:rFonts w:ascii="Times New Roman" w:hAnsi="Times New Roman"/>
          <w:b/>
          <w:sz w:val="24"/>
          <w:szCs w:val="24"/>
          <w:lang w:val="ro-RO"/>
        </w:rPr>
      </w:pPr>
    </w:p>
    <w:p w:rsidR="00315301" w:rsidRDefault="00315301" w:rsidP="00B75969">
      <w:pPr>
        <w:pStyle w:val="ListParagraph"/>
        <w:tabs>
          <w:tab w:val="left" w:pos="0"/>
        </w:tabs>
        <w:spacing w:after="0" w:line="360" w:lineRule="auto"/>
        <w:jc w:val="both"/>
        <w:rPr>
          <w:rFonts w:ascii="Times New Roman" w:hAnsi="Times New Roman"/>
          <w:sz w:val="24"/>
          <w:szCs w:val="24"/>
          <w:lang w:val="ro-RO"/>
        </w:rPr>
      </w:pPr>
      <w:r>
        <w:rPr>
          <w:rFonts w:ascii="Times New Roman" w:hAnsi="Times New Roman"/>
          <w:b/>
          <w:sz w:val="24"/>
          <w:szCs w:val="24"/>
          <w:lang w:val="ro-RO"/>
        </w:rPr>
        <w:t xml:space="preserve">Erasmus: </w:t>
      </w:r>
      <w:r>
        <w:rPr>
          <w:rFonts w:ascii="Times New Roman" w:hAnsi="Times New Roman"/>
          <w:sz w:val="24"/>
          <w:szCs w:val="24"/>
          <w:lang w:val="ro-RO"/>
        </w:rPr>
        <w:t>Azap Betina, Engi Erika, Ifcu Bianca</w:t>
      </w:r>
    </w:p>
    <w:p w:rsidR="00315301" w:rsidRDefault="00315301" w:rsidP="00B75969">
      <w:pPr>
        <w:pStyle w:val="ListParagraph"/>
        <w:tabs>
          <w:tab w:val="left" w:pos="0"/>
        </w:tabs>
        <w:spacing w:after="0" w:line="360" w:lineRule="auto"/>
        <w:jc w:val="both"/>
        <w:rPr>
          <w:rFonts w:ascii="Times New Roman" w:hAnsi="Times New Roman"/>
          <w:b/>
          <w:sz w:val="24"/>
          <w:szCs w:val="24"/>
          <w:lang w:val="ro-RO"/>
        </w:rPr>
      </w:pPr>
    </w:p>
    <w:p w:rsidR="00315301" w:rsidRDefault="00315301" w:rsidP="00315301">
      <w:pPr>
        <w:pStyle w:val="ListParagraph"/>
        <w:numPr>
          <w:ilvl w:val="0"/>
          <w:numId w:val="15"/>
        </w:numPr>
        <w:tabs>
          <w:tab w:val="left" w:pos="0"/>
        </w:tabs>
        <w:spacing w:after="0" w:line="360" w:lineRule="auto"/>
        <w:jc w:val="both"/>
        <w:rPr>
          <w:rFonts w:ascii="Times New Roman" w:hAnsi="Times New Roman"/>
          <w:sz w:val="24"/>
          <w:szCs w:val="24"/>
          <w:lang w:val="ro-RO"/>
        </w:rPr>
      </w:pPr>
      <w:r w:rsidRPr="005F1BB7">
        <w:rPr>
          <w:rFonts w:ascii="Times New Roman" w:hAnsi="Times New Roman"/>
          <w:sz w:val="24"/>
          <w:szCs w:val="24"/>
          <w:lang w:val="ro-RO"/>
        </w:rPr>
        <w:t>Consiliul LIT aprobă în unanimitate cererile de susținere a disertațiilor în sesiunea iulie 2020  a studenților</w:t>
      </w:r>
      <w:r>
        <w:rPr>
          <w:rFonts w:ascii="Times New Roman" w:hAnsi="Times New Roman"/>
          <w:b/>
          <w:sz w:val="24"/>
          <w:szCs w:val="24"/>
          <w:lang w:val="ro-RO"/>
        </w:rPr>
        <w:t xml:space="preserve">: </w:t>
      </w:r>
      <w:r w:rsidRPr="00315301">
        <w:rPr>
          <w:rFonts w:ascii="Times New Roman" w:hAnsi="Times New Roman"/>
          <w:sz w:val="24"/>
          <w:szCs w:val="24"/>
          <w:lang w:val="ro-RO"/>
        </w:rPr>
        <w:t xml:space="preserve">Micicoi (căs. Țunea) Floarea, Huluban Simona, Mateș Ionel. </w:t>
      </w:r>
      <w:r w:rsidR="003F08E7" w:rsidRPr="00315301">
        <w:rPr>
          <w:rFonts w:ascii="Times New Roman" w:hAnsi="Times New Roman"/>
          <w:sz w:val="24"/>
          <w:szCs w:val="24"/>
          <w:lang w:val="ro-RO"/>
        </w:rPr>
        <w:t xml:space="preserve">  </w:t>
      </w:r>
      <w:r w:rsidR="00B75969" w:rsidRPr="00315301">
        <w:rPr>
          <w:rFonts w:ascii="Times New Roman" w:hAnsi="Times New Roman"/>
          <w:sz w:val="24"/>
          <w:szCs w:val="24"/>
          <w:lang w:val="ro-RO"/>
        </w:rPr>
        <w:t xml:space="preserve">  </w:t>
      </w:r>
    </w:p>
    <w:p w:rsidR="005F1BB7" w:rsidRDefault="005F1BB7" w:rsidP="00315301">
      <w:pPr>
        <w:tabs>
          <w:tab w:val="left" w:pos="0"/>
        </w:tabs>
        <w:spacing w:after="0" w:line="360" w:lineRule="auto"/>
        <w:jc w:val="both"/>
        <w:rPr>
          <w:rFonts w:ascii="Times New Roman" w:hAnsi="Times New Roman"/>
          <w:sz w:val="24"/>
          <w:szCs w:val="24"/>
          <w:lang w:val="ro-RO"/>
        </w:rPr>
      </w:pPr>
    </w:p>
    <w:p w:rsidR="005F1BB7" w:rsidRDefault="00315301" w:rsidP="005F1BB7">
      <w:pPr>
        <w:tabs>
          <w:tab w:val="left" w:pos="0"/>
        </w:tabs>
        <w:spacing w:after="0" w:line="360" w:lineRule="auto"/>
        <w:ind w:left="720"/>
        <w:jc w:val="both"/>
        <w:rPr>
          <w:rFonts w:ascii="Times New Roman" w:hAnsi="Times New Roman"/>
          <w:sz w:val="24"/>
          <w:szCs w:val="24"/>
          <w:lang w:val="ro-RO"/>
        </w:rPr>
      </w:pPr>
      <w:r>
        <w:rPr>
          <w:rFonts w:ascii="Times New Roman" w:hAnsi="Times New Roman"/>
          <w:sz w:val="24"/>
          <w:szCs w:val="24"/>
          <w:lang w:val="ro-RO"/>
        </w:rPr>
        <w:t xml:space="preserve">D-na Decan, prof. dr. Dana Percec, solicită avizul Consiliului LIT pentru demararea </w:t>
      </w:r>
      <w:r w:rsidR="005F1BB7">
        <w:rPr>
          <w:rFonts w:ascii="Times New Roman" w:hAnsi="Times New Roman"/>
          <w:sz w:val="24"/>
          <w:szCs w:val="24"/>
          <w:lang w:val="ro-RO"/>
        </w:rPr>
        <w:t xml:space="preserve">procedurii de acordare a titlului de profesor emerit doamnelor prof. Pia Brînzeu și Adriana Babeți. Consiliul LIT aprobă propunerea în unanimitate. Aceasta va fi înaintată Senatului UVT.  </w:t>
      </w:r>
    </w:p>
    <w:p w:rsidR="005F1BB7" w:rsidRDefault="005F1BB7" w:rsidP="005F1BB7">
      <w:pPr>
        <w:tabs>
          <w:tab w:val="left" w:pos="0"/>
        </w:tabs>
        <w:spacing w:after="0" w:line="360" w:lineRule="auto"/>
        <w:ind w:left="720"/>
        <w:jc w:val="both"/>
        <w:rPr>
          <w:rFonts w:ascii="Times New Roman" w:hAnsi="Times New Roman"/>
          <w:sz w:val="24"/>
          <w:szCs w:val="24"/>
          <w:lang w:val="ro-RO"/>
        </w:rPr>
      </w:pPr>
    </w:p>
    <w:p w:rsidR="00377C12" w:rsidRPr="00315301" w:rsidRDefault="005F1BB7" w:rsidP="005F1BB7">
      <w:pPr>
        <w:tabs>
          <w:tab w:val="left" w:pos="0"/>
        </w:tabs>
        <w:spacing w:after="0" w:line="360" w:lineRule="auto"/>
        <w:ind w:left="720"/>
        <w:jc w:val="both"/>
        <w:rPr>
          <w:rFonts w:ascii="Times New Roman" w:hAnsi="Times New Roman"/>
          <w:sz w:val="24"/>
          <w:szCs w:val="24"/>
          <w:lang w:val="ro-RO"/>
        </w:rPr>
      </w:pPr>
      <w:r>
        <w:rPr>
          <w:rFonts w:ascii="Times New Roman" w:hAnsi="Times New Roman"/>
          <w:sz w:val="24"/>
          <w:szCs w:val="24"/>
          <w:lang w:val="ro-RO"/>
        </w:rPr>
        <w:t xml:space="preserve">D-nul prodecan lector dr. Gabriel Bărdășan propue creșterea taxei de participare la Școala de vară de limbă, cultură și civilizație românească cu 100 de euro (de la 350 la 450 de euro). Consiliul LIT susține în unanimitate propunerea, care va fi înaintată Senatului UVT.   </w:t>
      </w:r>
      <w:r w:rsidR="00B75969" w:rsidRPr="00315301">
        <w:rPr>
          <w:rFonts w:ascii="Times New Roman" w:hAnsi="Times New Roman"/>
          <w:sz w:val="24"/>
          <w:szCs w:val="24"/>
          <w:lang w:val="ro-RO"/>
        </w:rPr>
        <w:t xml:space="preserve"> </w:t>
      </w:r>
      <w:r w:rsidR="001E1F67" w:rsidRPr="00315301">
        <w:rPr>
          <w:rFonts w:ascii="Times New Roman" w:hAnsi="Times New Roman"/>
          <w:sz w:val="24"/>
          <w:szCs w:val="24"/>
          <w:lang w:val="ro-RO"/>
        </w:rPr>
        <w:t xml:space="preserve"> </w:t>
      </w:r>
    </w:p>
    <w:p w:rsidR="00F61923" w:rsidRPr="0035751F" w:rsidRDefault="00AB2EA6" w:rsidP="0035751F">
      <w:pPr>
        <w:tabs>
          <w:tab w:val="left" w:pos="0"/>
        </w:tabs>
        <w:spacing w:after="0" w:line="360" w:lineRule="auto"/>
        <w:rPr>
          <w:rFonts w:ascii="Times New Roman" w:hAnsi="Times New Roman"/>
          <w:sz w:val="24"/>
          <w:szCs w:val="24"/>
          <w:lang w:val="ro-RO"/>
        </w:rPr>
      </w:pPr>
      <w:r w:rsidRPr="0035751F">
        <w:rPr>
          <w:rFonts w:ascii="Times New Roman" w:hAnsi="Times New Roman"/>
          <w:sz w:val="24"/>
          <w:szCs w:val="24"/>
          <w:lang w:val="ro-RO"/>
        </w:rPr>
        <w:tab/>
      </w:r>
    </w:p>
    <w:p w:rsidR="00AE4590" w:rsidRDefault="00AE4590" w:rsidP="00AE4590">
      <w:pPr>
        <w:pStyle w:val="ListParagraph"/>
        <w:tabs>
          <w:tab w:val="left" w:pos="0"/>
        </w:tabs>
        <w:spacing w:after="0" w:line="360" w:lineRule="auto"/>
        <w:rPr>
          <w:rFonts w:ascii="Times New Roman" w:hAnsi="Times New Roman"/>
          <w:sz w:val="24"/>
          <w:szCs w:val="24"/>
          <w:lang w:val="ro-RO"/>
        </w:rPr>
      </w:pPr>
      <w:r w:rsidRPr="005F1BB7">
        <w:rPr>
          <w:rFonts w:ascii="Times New Roman" w:hAnsi="Times New Roman"/>
          <w:sz w:val="24"/>
          <w:szCs w:val="24"/>
          <w:lang w:val="ro-RO"/>
        </w:rPr>
        <w:t xml:space="preserve">Consiliul LIT aprobă în unanimitate </w:t>
      </w:r>
      <w:r>
        <w:rPr>
          <w:rFonts w:ascii="Times New Roman" w:hAnsi="Times New Roman"/>
          <w:sz w:val="24"/>
          <w:szCs w:val="24"/>
          <w:lang w:val="ro-RO"/>
        </w:rPr>
        <w:t>ca un număr de locuri bugetate rămase libere de la licență și master în anul universitar 2019/2020, să fie cedate universității, astfel:</w:t>
      </w:r>
    </w:p>
    <w:p w:rsidR="00AE4590" w:rsidRDefault="00AE4590" w:rsidP="00AE4590">
      <w:pPr>
        <w:pStyle w:val="ListParagraph"/>
        <w:numPr>
          <w:ilvl w:val="0"/>
          <w:numId w:val="16"/>
        </w:numPr>
        <w:tabs>
          <w:tab w:val="left" w:pos="0"/>
        </w:tabs>
        <w:spacing w:after="0" w:line="360" w:lineRule="auto"/>
        <w:rPr>
          <w:rFonts w:ascii="Times New Roman" w:hAnsi="Times New Roman"/>
          <w:sz w:val="24"/>
          <w:szCs w:val="24"/>
          <w:lang w:val="ro-RO"/>
        </w:rPr>
      </w:pPr>
      <w:r>
        <w:rPr>
          <w:rFonts w:ascii="Times New Roman" w:hAnsi="Times New Roman"/>
          <w:sz w:val="24"/>
          <w:szCs w:val="24"/>
          <w:lang w:val="ro-RO"/>
        </w:rPr>
        <w:lastRenderedPageBreak/>
        <w:t xml:space="preserve">în urma reclasificării studenților </w:t>
      </w:r>
      <w:r w:rsidR="00C21FF3">
        <w:rPr>
          <w:rFonts w:ascii="Times New Roman" w:hAnsi="Times New Roman"/>
          <w:sz w:val="24"/>
          <w:szCs w:val="24"/>
          <w:lang w:val="ro-RO"/>
        </w:rPr>
        <w:t xml:space="preserve">pentru </w:t>
      </w:r>
      <w:r>
        <w:rPr>
          <w:rFonts w:ascii="Times New Roman" w:hAnsi="Times New Roman"/>
          <w:sz w:val="24"/>
          <w:szCs w:val="24"/>
          <w:lang w:val="ro-RO"/>
        </w:rPr>
        <w:t xml:space="preserve">anul II </w:t>
      </w:r>
      <w:r w:rsidR="0085306C">
        <w:rPr>
          <w:rFonts w:ascii="Times New Roman" w:hAnsi="Times New Roman"/>
          <w:sz w:val="24"/>
          <w:szCs w:val="24"/>
          <w:lang w:val="ro-RO"/>
        </w:rPr>
        <w:t xml:space="preserve">se </w:t>
      </w:r>
      <w:r>
        <w:rPr>
          <w:rFonts w:ascii="Times New Roman" w:hAnsi="Times New Roman"/>
          <w:sz w:val="24"/>
          <w:szCs w:val="24"/>
          <w:lang w:val="ro-RO"/>
        </w:rPr>
        <w:t>ced</w:t>
      </w:r>
      <w:r w:rsidR="0085306C">
        <w:rPr>
          <w:rFonts w:ascii="Times New Roman" w:hAnsi="Times New Roman"/>
          <w:sz w:val="24"/>
          <w:szCs w:val="24"/>
          <w:lang w:val="ro-RO"/>
        </w:rPr>
        <w:t>ează</w:t>
      </w:r>
      <w:r>
        <w:rPr>
          <w:rFonts w:ascii="Times New Roman" w:hAnsi="Times New Roman"/>
          <w:sz w:val="24"/>
          <w:szCs w:val="24"/>
          <w:lang w:val="ro-RO"/>
        </w:rPr>
        <w:t xml:space="preserve"> 12 locuri, </w:t>
      </w:r>
      <w:r w:rsidR="00C21FF3">
        <w:rPr>
          <w:rFonts w:ascii="Times New Roman" w:hAnsi="Times New Roman"/>
          <w:sz w:val="24"/>
          <w:szCs w:val="24"/>
          <w:lang w:val="ro-RO"/>
        </w:rPr>
        <w:t xml:space="preserve">pentru </w:t>
      </w:r>
      <w:r>
        <w:rPr>
          <w:rFonts w:ascii="Times New Roman" w:hAnsi="Times New Roman"/>
          <w:sz w:val="24"/>
          <w:szCs w:val="24"/>
          <w:lang w:val="ro-RO"/>
        </w:rPr>
        <w:t xml:space="preserve">anul III </w:t>
      </w:r>
      <w:r w:rsidR="0085306C">
        <w:rPr>
          <w:rFonts w:ascii="Times New Roman" w:hAnsi="Times New Roman"/>
          <w:sz w:val="24"/>
          <w:szCs w:val="24"/>
          <w:lang w:val="ro-RO"/>
        </w:rPr>
        <w:t>se cedează</w:t>
      </w:r>
      <w:r>
        <w:rPr>
          <w:rFonts w:ascii="Times New Roman" w:hAnsi="Times New Roman"/>
          <w:sz w:val="24"/>
          <w:szCs w:val="24"/>
          <w:lang w:val="ro-RO"/>
        </w:rPr>
        <w:t xml:space="preserve"> 43 locuri, </w:t>
      </w:r>
      <w:r w:rsidR="00C21FF3">
        <w:rPr>
          <w:rFonts w:ascii="Times New Roman" w:hAnsi="Times New Roman"/>
          <w:sz w:val="24"/>
          <w:szCs w:val="24"/>
          <w:lang w:val="ro-RO"/>
        </w:rPr>
        <w:t>pentru</w:t>
      </w:r>
      <w:r>
        <w:rPr>
          <w:rFonts w:ascii="Times New Roman" w:hAnsi="Times New Roman"/>
          <w:sz w:val="24"/>
          <w:szCs w:val="24"/>
          <w:lang w:val="ro-RO"/>
        </w:rPr>
        <w:t xml:space="preserve"> anul IV</w:t>
      </w:r>
      <w:r w:rsidR="0085306C">
        <w:rPr>
          <w:rFonts w:ascii="Times New Roman" w:hAnsi="Times New Roman"/>
          <w:sz w:val="24"/>
          <w:szCs w:val="24"/>
          <w:lang w:val="ro-RO"/>
        </w:rPr>
        <w:t xml:space="preserve"> se</w:t>
      </w:r>
      <w:r>
        <w:rPr>
          <w:rFonts w:ascii="Times New Roman" w:hAnsi="Times New Roman"/>
          <w:sz w:val="24"/>
          <w:szCs w:val="24"/>
          <w:lang w:val="ro-RO"/>
        </w:rPr>
        <w:t xml:space="preserve"> </w:t>
      </w:r>
      <w:r w:rsidR="0085306C">
        <w:rPr>
          <w:rFonts w:ascii="Times New Roman" w:hAnsi="Times New Roman"/>
          <w:sz w:val="24"/>
          <w:szCs w:val="24"/>
          <w:lang w:val="ro-RO"/>
        </w:rPr>
        <w:t>cedează</w:t>
      </w:r>
      <w:r w:rsidR="00C21FF3">
        <w:rPr>
          <w:rFonts w:ascii="Times New Roman" w:hAnsi="Times New Roman"/>
          <w:sz w:val="24"/>
          <w:szCs w:val="24"/>
          <w:lang w:val="ro-RO"/>
        </w:rPr>
        <w:t xml:space="preserve"> </w:t>
      </w:r>
      <w:r>
        <w:rPr>
          <w:rFonts w:ascii="Times New Roman" w:hAnsi="Times New Roman"/>
          <w:sz w:val="24"/>
          <w:szCs w:val="24"/>
          <w:lang w:val="ro-RO"/>
        </w:rPr>
        <w:t xml:space="preserve">4 locuri și la master </w:t>
      </w:r>
      <w:r w:rsidR="00C21FF3">
        <w:rPr>
          <w:rFonts w:ascii="Times New Roman" w:hAnsi="Times New Roman"/>
          <w:sz w:val="24"/>
          <w:szCs w:val="24"/>
          <w:lang w:val="ro-RO"/>
        </w:rPr>
        <w:t xml:space="preserve">pentru </w:t>
      </w:r>
      <w:r>
        <w:rPr>
          <w:rFonts w:ascii="Times New Roman" w:hAnsi="Times New Roman"/>
          <w:sz w:val="24"/>
          <w:szCs w:val="24"/>
          <w:lang w:val="ro-RO"/>
        </w:rPr>
        <w:t xml:space="preserve">anul II </w:t>
      </w:r>
      <w:r w:rsidR="00C21FF3">
        <w:rPr>
          <w:rFonts w:ascii="Times New Roman" w:hAnsi="Times New Roman"/>
          <w:sz w:val="24"/>
          <w:szCs w:val="24"/>
          <w:lang w:val="ro-RO"/>
        </w:rPr>
        <w:t>se cedează</w:t>
      </w:r>
      <w:bookmarkStart w:id="0" w:name="_GoBack"/>
      <w:bookmarkEnd w:id="0"/>
      <w:r>
        <w:rPr>
          <w:rFonts w:ascii="Times New Roman" w:hAnsi="Times New Roman"/>
          <w:sz w:val="24"/>
          <w:szCs w:val="24"/>
          <w:lang w:val="ro-RO"/>
        </w:rPr>
        <w:t>13 locuri</w:t>
      </w:r>
      <w:r w:rsidR="0085306C">
        <w:rPr>
          <w:rFonts w:ascii="Times New Roman" w:hAnsi="Times New Roman"/>
          <w:sz w:val="24"/>
          <w:szCs w:val="24"/>
          <w:lang w:val="ro-RO"/>
        </w:rPr>
        <w:t>;</w:t>
      </w:r>
    </w:p>
    <w:p w:rsidR="00AE4590" w:rsidRDefault="00AE4590" w:rsidP="00AE4590">
      <w:pPr>
        <w:pStyle w:val="ListParagraph"/>
        <w:numPr>
          <w:ilvl w:val="0"/>
          <w:numId w:val="16"/>
        </w:numPr>
        <w:tabs>
          <w:tab w:val="left" w:pos="0"/>
        </w:tabs>
        <w:spacing w:after="0" w:line="360" w:lineRule="auto"/>
        <w:rPr>
          <w:rFonts w:ascii="Times New Roman" w:hAnsi="Times New Roman"/>
          <w:sz w:val="24"/>
          <w:szCs w:val="24"/>
          <w:lang w:val="ro-RO"/>
        </w:rPr>
      </w:pPr>
      <w:r>
        <w:rPr>
          <w:rFonts w:ascii="Times New Roman" w:hAnsi="Times New Roman"/>
          <w:sz w:val="24"/>
          <w:szCs w:val="24"/>
          <w:lang w:val="ro-RO"/>
        </w:rPr>
        <w:t xml:space="preserve">din admitere în anul I licență </w:t>
      </w:r>
      <w:r w:rsidR="0085306C">
        <w:rPr>
          <w:rFonts w:ascii="Times New Roman" w:hAnsi="Times New Roman"/>
          <w:sz w:val="24"/>
          <w:szCs w:val="24"/>
          <w:lang w:val="ro-RO"/>
        </w:rPr>
        <w:t xml:space="preserve">se </w:t>
      </w:r>
      <w:r>
        <w:rPr>
          <w:rFonts w:ascii="Times New Roman" w:hAnsi="Times New Roman"/>
          <w:sz w:val="24"/>
          <w:szCs w:val="24"/>
          <w:lang w:val="ro-RO"/>
        </w:rPr>
        <w:t>ced</w:t>
      </w:r>
      <w:r w:rsidR="0085306C">
        <w:rPr>
          <w:rFonts w:ascii="Times New Roman" w:hAnsi="Times New Roman"/>
          <w:sz w:val="24"/>
          <w:szCs w:val="24"/>
          <w:lang w:val="ro-RO"/>
        </w:rPr>
        <w:t>ează</w:t>
      </w:r>
      <w:r>
        <w:rPr>
          <w:rFonts w:ascii="Times New Roman" w:hAnsi="Times New Roman"/>
          <w:sz w:val="24"/>
          <w:szCs w:val="24"/>
          <w:lang w:val="ro-RO"/>
        </w:rPr>
        <w:t xml:space="preserve"> 12 locuri și la master anul I </w:t>
      </w:r>
      <w:r w:rsidR="0085306C">
        <w:rPr>
          <w:rFonts w:ascii="Times New Roman" w:hAnsi="Times New Roman"/>
          <w:sz w:val="24"/>
          <w:szCs w:val="24"/>
          <w:lang w:val="ro-RO"/>
        </w:rPr>
        <w:t>se cedează</w:t>
      </w:r>
      <w:r>
        <w:rPr>
          <w:rFonts w:ascii="Times New Roman" w:hAnsi="Times New Roman"/>
          <w:sz w:val="24"/>
          <w:szCs w:val="24"/>
          <w:lang w:val="ro-RO"/>
        </w:rPr>
        <w:t xml:space="preserve"> 8 locuri</w:t>
      </w:r>
      <w:r w:rsidR="0085306C">
        <w:rPr>
          <w:rFonts w:ascii="Times New Roman" w:hAnsi="Times New Roman"/>
          <w:sz w:val="24"/>
          <w:szCs w:val="24"/>
          <w:lang w:val="ro-RO"/>
        </w:rPr>
        <w:t>;</w:t>
      </w:r>
    </w:p>
    <w:p w:rsidR="00AE4590" w:rsidRDefault="00AE4590" w:rsidP="00AE4590">
      <w:pPr>
        <w:pStyle w:val="ListParagraph"/>
        <w:numPr>
          <w:ilvl w:val="0"/>
          <w:numId w:val="16"/>
        </w:numPr>
        <w:tabs>
          <w:tab w:val="left" w:pos="0"/>
        </w:tabs>
        <w:spacing w:after="0" w:line="360" w:lineRule="auto"/>
        <w:rPr>
          <w:rFonts w:ascii="Times New Roman" w:hAnsi="Times New Roman"/>
          <w:sz w:val="24"/>
          <w:szCs w:val="24"/>
          <w:lang w:val="ro-RO"/>
        </w:rPr>
      </w:pPr>
      <w:r>
        <w:rPr>
          <w:rFonts w:ascii="Times New Roman" w:hAnsi="Times New Roman"/>
          <w:sz w:val="24"/>
          <w:szCs w:val="24"/>
          <w:lang w:val="ro-RO"/>
        </w:rPr>
        <w:t xml:space="preserve">în urma </w:t>
      </w:r>
      <w:r w:rsidR="0085306C">
        <w:rPr>
          <w:rFonts w:ascii="Times New Roman" w:hAnsi="Times New Roman"/>
          <w:sz w:val="24"/>
          <w:szCs w:val="24"/>
          <w:lang w:val="ro-RO"/>
        </w:rPr>
        <w:t xml:space="preserve">retragerii unor studenți de la </w:t>
      </w:r>
      <w:r>
        <w:rPr>
          <w:rFonts w:ascii="Times New Roman" w:hAnsi="Times New Roman"/>
          <w:sz w:val="24"/>
          <w:szCs w:val="24"/>
          <w:lang w:val="ro-RO"/>
        </w:rPr>
        <w:t xml:space="preserve">studii universitare </w:t>
      </w:r>
      <w:r w:rsidR="0085306C">
        <w:rPr>
          <w:rFonts w:ascii="Times New Roman" w:hAnsi="Times New Roman"/>
          <w:sz w:val="24"/>
          <w:szCs w:val="24"/>
          <w:lang w:val="ro-RO"/>
        </w:rPr>
        <w:t>de</w:t>
      </w:r>
      <w:r>
        <w:rPr>
          <w:rFonts w:ascii="Times New Roman" w:hAnsi="Times New Roman"/>
          <w:sz w:val="24"/>
          <w:szCs w:val="24"/>
          <w:lang w:val="ro-RO"/>
        </w:rPr>
        <w:t xml:space="preserve"> licență (Scurtu Cătălin – Istorie)</w:t>
      </w:r>
      <w:r w:rsidR="00EE5260">
        <w:rPr>
          <w:rFonts w:ascii="Times New Roman" w:hAnsi="Times New Roman"/>
          <w:sz w:val="24"/>
          <w:szCs w:val="24"/>
          <w:lang w:val="ro-RO"/>
        </w:rPr>
        <w:t xml:space="preserve"> </w:t>
      </w:r>
      <w:r>
        <w:rPr>
          <w:rFonts w:ascii="Times New Roman" w:hAnsi="Times New Roman"/>
          <w:sz w:val="24"/>
          <w:szCs w:val="24"/>
          <w:lang w:val="ro-RO"/>
        </w:rPr>
        <w:t>anul I se cedează 1 loc bugetat</w:t>
      </w:r>
      <w:r w:rsidR="0085306C">
        <w:rPr>
          <w:rFonts w:ascii="Times New Roman" w:hAnsi="Times New Roman"/>
          <w:sz w:val="24"/>
          <w:szCs w:val="24"/>
          <w:lang w:val="ro-RO"/>
        </w:rPr>
        <w:t>, la anul III (Balaur Cristina LL engl-română și Hegyes Andrei LL engl-română) se cedează 2 locuri bugetate.</w:t>
      </w:r>
      <w:r w:rsidR="00AB2EA6" w:rsidRPr="00520A7B">
        <w:rPr>
          <w:rFonts w:ascii="Times New Roman" w:hAnsi="Times New Roman"/>
          <w:sz w:val="24"/>
          <w:szCs w:val="24"/>
          <w:lang w:val="ro-RO"/>
        </w:rPr>
        <w:tab/>
      </w:r>
    </w:p>
    <w:p w:rsidR="00AE4590" w:rsidRDefault="00AE4590" w:rsidP="00AE4590">
      <w:pPr>
        <w:pStyle w:val="ListParagraph"/>
        <w:tabs>
          <w:tab w:val="left" w:pos="0"/>
        </w:tabs>
        <w:spacing w:after="0" w:line="360" w:lineRule="auto"/>
        <w:rPr>
          <w:rFonts w:ascii="Times New Roman" w:hAnsi="Times New Roman"/>
          <w:sz w:val="24"/>
          <w:szCs w:val="24"/>
          <w:lang w:val="ro-RO"/>
        </w:rPr>
      </w:pPr>
    </w:p>
    <w:p w:rsidR="00AE4590" w:rsidRDefault="00AE4590" w:rsidP="00AE4590">
      <w:pPr>
        <w:pStyle w:val="ListParagraph"/>
        <w:tabs>
          <w:tab w:val="left" w:pos="0"/>
        </w:tabs>
        <w:spacing w:after="0" w:line="360" w:lineRule="auto"/>
        <w:rPr>
          <w:rFonts w:ascii="Times New Roman" w:hAnsi="Times New Roman"/>
          <w:sz w:val="24"/>
          <w:szCs w:val="24"/>
          <w:lang w:val="ro-RO"/>
        </w:rPr>
      </w:pPr>
    </w:p>
    <w:p w:rsidR="00AE4590" w:rsidRDefault="00AE4590" w:rsidP="00AE4590">
      <w:pPr>
        <w:pStyle w:val="ListParagraph"/>
        <w:tabs>
          <w:tab w:val="left" w:pos="0"/>
        </w:tabs>
        <w:spacing w:after="0" w:line="360" w:lineRule="auto"/>
        <w:rPr>
          <w:rFonts w:ascii="Times New Roman" w:hAnsi="Times New Roman"/>
          <w:sz w:val="24"/>
          <w:szCs w:val="24"/>
          <w:lang w:val="ro-RO"/>
        </w:rPr>
      </w:pPr>
    </w:p>
    <w:p w:rsidR="00AB2EA6" w:rsidRPr="00520A7B" w:rsidRDefault="00AE4590" w:rsidP="00AE4590">
      <w:pPr>
        <w:pStyle w:val="ListParagraph"/>
        <w:tabs>
          <w:tab w:val="left" w:pos="0"/>
        </w:tabs>
        <w:spacing w:after="0" w:line="360" w:lineRule="auto"/>
        <w:rPr>
          <w:rFonts w:ascii="Times New Roman" w:hAnsi="Times New Roman"/>
          <w:sz w:val="24"/>
          <w:szCs w:val="24"/>
          <w:lang w:val="ro-RO"/>
        </w:rPr>
      </w:pP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sidR="00AB2EA6" w:rsidRPr="00520A7B">
        <w:rPr>
          <w:rFonts w:ascii="Times New Roman" w:hAnsi="Times New Roman"/>
          <w:sz w:val="24"/>
          <w:szCs w:val="24"/>
          <w:lang w:val="ro-RO"/>
        </w:rPr>
        <w:t>Decan,</w:t>
      </w:r>
      <w:r w:rsidR="00AB2EA6" w:rsidRPr="00520A7B">
        <w:rPr>
          <w:rFonts w:ascii="Times New Roman" w:hAnsi="Times New Roman"/>
          <w:sz w:val="24"/>
          <w:szCs w:val="24"/>
          <w:lang w:val="ro-RO"/>
        </w:rPr>
        <w:tab/>
      </w:r>
      <w:r w:rsidR="00AB2EA6" w:rsidRPr="00520A7B">
        <w:rPr>
          <w:rFonts w:ascii="Times New Roman" w:hAnsi="Times New Roman"/>
          <w:sz w:val="24"/>
          <w:szCs w:val="24"/>
          <w:lang w:val="ro-RO"/>
        </w:rPr>
        <w:tab/>
      </w:r>
    </w:p>
    <w:p w:rsidR="00AB2EA6" w:rsidRPr="00520A7B" w:rsidRDefault="00AB2EA6" w:rsidP="004F4BEE">
      <w:pPr>
        <w:tabs>
          <w:tab w:val="left" w:pos="0"/>
        </w:tabs>
        <w:spacing w:after="0" w:line="360" w:lineRule="auto"/>
        <w:ind w:left="720"/>
        <w:jc w:val="both"/>
        <w:rPr>
          <w:rFonts w:ascii="Times New Roman" w:hAnsi="Times New Roman"/>
          <w:sz w:val="24"/>
          <w:szCs w:val="24"/>
          <w:lang w:val="ro-RO"/>
        </w:rPr>
      </w:pPr>
    </w:p>
    <w:p w:rsidR="00AB2EA6" w:rsidRPr="00520A7B" w:rsidRDefault="00AB2EA6" w:rsidP="004F4BEE">
      <w:pPr>
        <w:spacing w:after="0" w:line="360" w:lineRule="auto"/>
        <w:jc w:val="both"/>
        <w:rPr>
          <w:rFonts w:ascii="Times New Roman" w:hAnsi="Times New Roman"/>
          <w:i/>
          <w:caps/>
          <w:sz w:val="24"/>
          <w:szCs w:val="24"/>
          <w:lang w:val="ro-RO"/>
        </w:rPr>
      </w:pPr>
      <w:r w:rsidRPr="00520A7B">
        <w:rPr>
          <w:rFonts w:ascii="Times New Roman" w:hAnsi="Times New Roman"/>
          <w:sz w:val="24"/>
          <w:szCs w:val="24"/>
          <w:lang w:val="ro-RO"/>
        </w:rPr>
        <w:tab/>
      </w:r>
      <w:r w:rsidRPr="00520A7B">
        <w:rPr>
          <w:rFonts w:ascii="Times New Roman" w:hAnsi="Times New Roman"/>
          <w:sz w:val="24"/>
          <w:szCs w:val="24"/>
          <w:lang w:val="ro-RO"/>
        </w:rPr>
        <w:tab/>
      </w:r>
      <w:r w:rsidRPr="00520A7B">
        <w:rPr>
          <w:rFonts w:ascii="Times New Roman" w:hAnsi="Times New Roman"/>
          <w:sz w:val="24"/>
          <w:szCs w:val="24"/>
          <w:lang w:val="ro-RO"/>
        </w:rPr>
        <w:tab/>
      </w:r>
      <w:r w:rsidRPr="00520A7B">
        <w:rPr>
          <w:rFonts w:ascii="Times New Roman" w:hAnsi="Times New Roman"/>
          <w:sz w:val="24"/>
          <w:szCs w:val="24"/>
          <w:lang w:val="ro-RO"/>
        </w:rPr>
        <w:tab/>
      </w:r>
      <w:r w:rsidRPr="00520A7B">
        <w:rPr>
          <w:rFonts w:ascii="Times New Roman" w:hAnsi="Times New Roman"/>
          <w:sz w:val="24"/>
          <w:szCs w:val="24"/>
          <w:lang w:val="ro-RO"/>
        </w:rPr>
        <w:tab/>
      </w:r>
      <w:r w:rsidRPr="00520A7B">
        <w:rPr>
          <w:rFonts w:ascii="Times New Roman" w:hAnsi="Times New Roman"/>
          <w:sz w:val="24"/>
          <w:szCs w:val="24"/>
          <w:lang w:val="ro-RO"/>
        </w:rPr>
        <w:tab/>
        <w:t xml:space="preserve">    </w:t>
      </w:r>
      <w:r w:rsidRPr="00520A7B">
        <w:rPr>
          <w:rFonts w:ascii="Times New Roman" w:hAnsi="Times New Roman"/>
          <w:sz w:val="24"/>
          <w:szCs w:val="24"/>
          <w:lang w:val="ro-RO"/>
        </w:rPr>
        <w:tab/>
        <w:t>Conf. univ. dr. habil. Dana PERCEC</w:t>
      </w:r>
    </w:p>
    <w:p w:rsidR="000E0557" w:rsidRPr="00F700C2" w:rsidRDefault="000E0557" w:rsidP="004F4BEE">
      <w:pPr>
        <w:spacing w:line="360" w:lineRule="auto"/>
        <w:rPr>
          <w:rFonts w:ascii="Times New Roman" w:hAnsi="Times New Roman"/>
          <w:sz w:val="24"/>
          <w:szCs w:val="24"/>
          <w:lang w:val="ro-RO"/>
        </w:rPr>
      </w:pPr>
    </w:p>
    <w:sectPr w:rsidR="000E0557" w:rsidRPr="00F700C2" w:rsidSect="003A5105">
      <w:headerReference w:type="even" r:id="rId7"/>
      <w:headerReference w:type="default" r:id="rId8"/>
      <w:footerReference w:type="default" r:id="rId9"/>
      <w:headerReference w:type="first" r:id="rId10"/>
      <w:pgSz w:w="11906" w:h="16838" w:code="9"/>
      <w:pgMar w:top="2240" w:right="1134" w:bottom="1559" w:left="1474" w:header="34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B09" w:rsidRDefault="002F7B09">
      <w:pPr>
        <w:spacing w:after="0" w:line="240" w:lineRule="auto"/>
      </w:pPr>
      <w:r>
        <w:separator/>
      </w:r>
    </w:p>
  </w:endnote>
  <w:endnote w:type="continuationSeparator" w:id="0">
    <w:p w:rsidR="002F7B09" w:rsidRDefault="002F7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0A0" w:firstRow="1" w:lastRow="0" w:firstColumn="1" w:lastColumn="0" w:noHBand="0" w:noVBand="0"/>
    </w:tblPr>
    <w:tblGrid>
      <w:gridCol w:w="1790"/>
      <w:gridCol w:w="4508"/>
      <w:gridCol w:w="3216"/>
    </w:tblGrid>
    <w:tr w:rsidR="00B37004" w:rsidTr="002800D6">
      <w:trPr>
        <w:trHeight w:val="1616"/>
      </w:trPr>
      <w:tc>
        <w:tcPr>
          <w:tcW w:w="1995" w:type="dxa"/>
          <w:vAlign w:val="center"/>
        </w:tcPr>
        <w:p w:rsidR="00B37004" w:rsidRPr="00D64CB2" w:rsidRDefault="000D4628" w:rsidP="00D64CB2">
          <w:pPr>
            <w:spacing w:after="0"/>
            <w:rPr>
              <w:rFonts w:cs="Calibri"/>
            </w:rPr>
          </w:pPr>
          <w:r w:rsidRPr="00D64CB2">
            <w:rPr>
              <w:rFonts w:ascii="Arial Narrow" w:hAnsi="Arial Narrow" w:cs="Cambria"/>
              <w:b/>
              <w:color w:val="548DD4"/>
              <w:sz w:val="20"/>
              <w:szCs w:val="20"/>
            </w:rPr>
            <w:t>PAGINA</w:t>
          </w:r>
          <w:r w:rsidRPr="00D64CB2">
            <w:rPr>
              <w:rFonts w:ascii="Arial Narrow" w:hAnsi="Arial Narrow" w:cs="Cambria"/>
              <w:color w:val="548DD4"/>
              <w:szCs w:val="20"/>
            </w:rPr>
            <w:t xml:space="preserve"> </w:t>
          </w:r>
          <w:r w:rsidRPr="00D64CB2">
            <w:rPr>
              <w:rStyle w:val="PageNumber"/>
              <w:rFonts w:ascii="Arial Narrow" w:hAnsi="Arial Narrow" w:cs="Calibri"/>
              <w:b/>
              <w:color w:val="FFC000"/>
            </w:rPr>
            <w:fldChar w:fldCharType="begin"/>
          </w:r>
          <w:r w:rsidRPr="00D64CB2">
            <w:rPr>
              <w:rStyle w:val="PageNumber"/>
              <w:rFonts w:ascii="Arial Narrow" w:hAnsi="Arial Narrow" w:cs="Calibri"/>
              <w:b/>
              <w:color w:val="FFC000"/>
            </w:rPr>
            <w:instrText xml:space="preserve">PAGE  </w:instrText>
          </w:r>
          <w:r w:rsidRPr="00D64CB2">
            <w:rPr>
              <w:rStyle w:val="PageNumber"/>
              <w:rFonts w:ascii="Arial Narrow" w:hAnsi="Arial Narrow" w:cs="Calibri"/>
              <w:b/>
              <w:color w:val="FFC000"/>
            </w:rPr>
            <w:fldChar w:fldCharType="separate"/>
          </w:r>
          <w:r w:rsidR="00C21FF3">
            <w:rPr>
              <w:rStyle w:val="PageNumber"/>
              <w:rFonts w:ascii="Arial Narrow" w:hAnsi="Arial Narrow" w:cs="Calibri"/>
              <w:b/>
              <w:noProof/>
              <w:color w:val="FFC000"/>
            </w:rPr>
            <w:t>3</w:t>
          </w:r>
          <w:r w:rsidRPr="00D64CB2">
            <w:rPr>
              <w:rStyle w:val="PageNumber"/>
              <w:rFonts w:ascii="Arial Narrow" w:hAnsi="Arial Narrow" w:cs="Calibri"/>
              <w:b/>
              <w:color w:val="FFC000"/>
            </w:rPr>
            <w:fldChar w:fldCharType="end"/>
          </w:r>
          <w:r w:rsidRPr="00D64CB2">
            <w:rPr>
              <w:rFonts w:ascii="Arial Narrow" w:hAnsi="Arial Narrow" w:cs="Cambria"/>
              <w:color w:val="548DD4"/>
              <w:szCs w:val="20"/>
            </w:rPr>
            <w:t xml:space="preserve"> |</w:t>
          </w:r>
        </w:p>
      </w:tc>
      <w:tc>
        <w:tcPr>
          <w:tcW w:w="5128" w:type="dxa"/>
          <w:vAlign w:val="center"/>
        </w:tcPr>
        <w:p w:rsidR="00B37004" w:rsidRPr="00D64CB2" w:rsidRDefault="000D4628" w:rsidP="00D64CB2">
          <w:pPr>
            <w:spacing w:after="0" w:line="240" w:lineRule="auto"/>
            <w:jc w:val="center"/>
            <w:rPr>
              <w:rFonts w:ascii="Arial Narrow" w:hAnsi="Arial Narrow" w:cs="Cambria"/>
              <w:color w:val="548DD4"/>
              <w:szCs w:val="20"/>
              <w:lang w:val="pt-BR"/>
            </w:rPr>
          </w:pPr>
          <w:r w:rsidRPr="00D64CB2">
            <w:rPr>
              <w:rFonts w:ascii="Arial Narrow" w:hAnsi="Arial Narrow" w:cs="Cambria"/>
              <w:color w:val="548DD4"/>
              <w:szCs w:val="20"/>
              <w:lang w:val="pt-BR"/>
            </w:rPr>
            <w:t>B-dul Vasile Pârvan, Nr. 4, 300223 Timişoara, România</w:t>
          </w:r>
          <w:r w:rsidRPr="00D64CB2">
            <w:rPr>
              <w:rFonts w:ascii="Arial Narrow" w:hAnsi="Arial Narrow" w:cs="Cambria"/>
              <w:color w:val="FFFFFF"/>
              <w:szCs w:val="20"/>
              <w:lang w:val="pt-BR"/>
            </w:rPr>
            <w:t>.</w:t>
          </w:r>
        </w:p>
        <w:p w:rsidR="00B37004" w:rsidRPr="00145B8A" w:rsidRDefault="000D4628" w:rsidP="00D64CB2">
          <w:pPr>
            <w:spacing w:after="0" w:line="240" w:lineRule="auto"/>
            <w:jc w:val="center"/>
            <w:rPr>
              <w:rFonts w:cs="Calibri"/>
              <w:lang w:val="en-US"/>
            </w:rPr>
          </w:pPr>
          <w:r w:rsidRPr="00145B8A">
            <w:rPr>
              <w:rFonts w:ascii="Arial Narrow" w:hAnsi="Arial Narrow" w:cs="Cambria"/>
              <w:color w:val="548DD4"/>
              <w:szCs w:val="20"/>
              <w:lang w:val="en-US"/>
            </w:rPr>
            <w:t>Tel./Fax</w:t>
          </w:r>
          <w:r w:rsidRPr="00D64CB2">
            <w:rPr>
              <w:rFonts w:ascii="Arial Narrow" w:hAnsi="Arial Narrow" w:cs="Cambria"/>
              <w:color w:val="548DD4"/>
              <w:szCs w:val="20"/>
              <w:lang w:val="en-US"/>
            </w:rPr>
            <w:t xml:space="preserve">: +4 0256-592.164 (318), </w:t>
          </w:r>
          <w:r w:rsidRPr="00D64CB2">
            <w:rPr>
              <w:rFonts w:ascii="Arial Narrow" w:hAnsi="Arial Narrow" w:cs="Cambria"/>
              <w:b/>
              <w:color w:val="002060"/>
              <w:szCs w:val="20"/>
              <w:lang w:val="en-US"/>
            </w:rPr>
            <w:t>www.litere.uvt.ro</w:t>
          </w:r>
        </w:p>
      </w:tc>
      <w:tc>
        <w:tcPr>
          <w:tcW w:w="2849" w:type="dxa"/>
          <w:vAlign w:val="center"/>
        </w:tcPr>
        <w:p w:rsidR="00B37004" w:rsidRPr="00D64CB2" w:rsidRDefault="00AB2EA6" w:rsidP="002800D6">
          <w:pPr>
            <w:spacing w:after="0"/>
            <w:jc w:val="center"/>
            <w:rPr>
              <w:rFonts w:cs="Calibri"/>
            </w:rPr>
          </w:pPr>
          <w:r>
            <w:rPr>
              <w:rFonts w:cs="Calibri"/>
              <w:noProof/>
              <w:lang w:val="en-US"/>
            </w:rPr>
            <w:drawing>
              <wp:inline distT="0" distB="0" distL="0" distR="0">
                <wp:extent cx="1905000" cy="895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895350"/>
                        </a:xfrm>
                        <a:prstGeom prst="rect">
                          <a:avLst/>
                        </a:prstGeom>
                        <a:noFill/>
                        <a:ln>
                          <a:noFill/>
                        </a:ln>
                      </pic:spPr>
                    </pic:pic>
                  </a:graphicData>
                </a:graphic>
              </wp:inline>
            </w:drawing>
          </w:r>
        </w:p>
      </w:tc>
    </w:tr>
  </w:tbl>
  <w:p w:rsidR="00B37004" w:rsidRPr="00F85CC7" w:rsidRDefault="002F7B09" w:rsidP="00D600BD">
    <w:pPr>
      <w:ind w:left="-426" w:right="-158"/>
      <w:jc w:val="right"/>
      <w:rPr>
        <w:rFonts w:ascii="Arial Narrow" w:hAnsi="Arial Narrow" w:cs="Cambria"/>
        <w:color w:val="FFFFFF"/>
        <w:szCs w:val="20"/>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B09" w:rsidRDefault="002F7B09">
      <w:pPr>
        <w:spacing w:after="0" w:line="240" w:lineRule="auto"/>
      </w:pPr>
      <w:r>
        <w:separator/>
      </w:r>
    </w:p>
  </w:footnote>
  <w:footnote w:type="continuationSeparator" w:id="0">
    <w:p w:rsidR="002F7B09" w:rsidRDefault="002F7B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004" w:rsidRDefault="002F7B09">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80" o:spid="_x0000_s2049" type="#_x0000_t75" style="position:absolute;margin-left:0;margin-top:0;width:466.6pt;height:129.2pt;z-index:-251657216;mso-position-horizontal:center;mso-position-horizontal-relative:margin;mso-position-vertical:center;mso-position-vertical-relative:margin" o:allowincell="f">
          <v:imagedata r:id="rId1" o:title=""/>
          <w10:wrap anchorx="margin" anchory="margin"/>
        </v:shape>
      </w:pict>
    </w:r>
    <w:r>
      <w:rPr>
        <w:noProof/>
        <w:lang w:val="en-US"/>
      </w:rPr>
      <w:pict>
        <v:shape id="WordPictureWatermark27101243" o:spid="_x0000_s2050" type="#_x0000_t75" style="position:absolute;margin-left:0;margin-top:0;width:466.6pt;height:129.2pt;z-index:-251656192;mso-position-horizontal:center;mso-position-horizontal-relative:margin;mso-position-vertical:center;mso-position-vertical-relative:margin" o:allowincell="f">
          <v:imagedata r:id="rId2" o:title=""/>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3" w:type="dxa"/>
      <w:tblLayout w:type="fixed"/>
      <w:tblLook w:val="00A0" w:firstRow="1" w:lastRow="0" w:firstColumn="1" w:lastColumn="0" w:noHBand="0" w:noVBand="0"/>
    </w:tblPr>
    <w:tblGrid>
      <w:gridCol w:w="4428"/>
      <w:gridCol w:w="5745"/>
    </w:tblGrid>
    <w:tr w:rsidR="00B37004" w:rsidRPr="009D15E4" w:rsidTr="00F716C2">
      <w:tc>
        <w:tcPr>
          <w:tcW w:w="4428" w:type="dxa"/>
        </w:tcPr>
        <w:p w:rsidR="00B37004" w:rsidRPr="00D64CB2" w:rsidRDefault="00AB2EA6" w:rsidP="00D64CB2">
          <w:pPr>
            <w:pStyle w:val="Header"/>
            <w:tabs>
              <w:tab w:val="clear" w:pos="4536"/>
              <w:tab w:val="clear" w:pos="9072"/>
            </w:tabs>
            <w:spacing w:after="0" w:line="240" w:lineRule="auto"/>
            <w:rPr>
              <w:rFonts w:cs="Calibri"/>
            </w:rPr>
          </w:pPr>
          <w:r>
            <w:rPr>
              <w:rFonts w:ascii="Times New Roman" w:hAnsi="Times New Roman" w:cs="Calibri"/>
              <w:noProof/>
              <w:sz w:val="24"/>
              <w:lang w:val="en-US"/>
            </w:rPr>
            <w:drawing>
              <wp:inline distT="0" distB="0" distL="0" distR="0">
                <wp:extent cx="1057275" cy="10572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a:ln>
                          <a:noFill/>
                        </a:ln>
                      </pic:spPr>
                    </pic:pic>
                  </a:graphicData>
                </a:graphic>
              </wp:inline>
            </w:drawing>
          </w:r>
        </w:p>
      </w:tc>
      <w:tc>
        <w:tcPr>
          <w:tcW w:w="5745" w:type="dxa"/>
          <w:vAlign w:val="center"/>
        </w:tcPr>
        <w:p w:rsidR="00B37004" w:rsidRPr="00D13079" w:rsidRDefault="000D4628" w:rsidP="00D64CB2">
          <w:pPr>
            <w:spacing w:after="0" w:line="240" w:lineRule="auto"/>
            <w:jc w:val="right"/>
            <w:rPr>
              <w:rFonts w:ascii="Arial Narrow" w:hAnsi="Arial Narrow" w:cs="Cambria"/>
              <w:b/>
              <w:color w:val="548DD4"/>
              <w:spacing w:val="-10"/>
              <w:lang w:val="it-IT"/>
            </w:rPr>
          </w:pPr>
          <w:r w:rsidRPr="00D13079">
            <w:rPr>
              <w:rFonts w:ascii="Arial Narrow" w:hAnsi="Arial Narrow" w:cs="Cambria"/>
              <w:b/>
              <w:color w:val="548DD4"/>
              <w:spacing w:val="-10"/>
              <w:lang w:val="it-IT"/>
            </w:rPr>
            <w:t>MINISTERUL EDUCA</w:t>
          </w:r>
          <w:r w:rsidRPr="00D64CB2">
            <w:rPr>
              <w:rFonts w:ascii="Arial Narrow" w:hAnsi="Arial Narrow" w:cs="Cambria"/>
              <w:b/>
              <w:color w:val="548DD4"/>
              <w:spacing w:val="-10"/>
              <w:lang w:val="ro-RO"/>
            </w:rPr>
            <w:t xml:space="preserve">ȚIEI </w:t>
          </w:r>
          <w:r>
            <w:rPr>
              <w:rFonts w:ascii="Arial Narrow" w:hAnsi="Arial Narrow" w:cs="Cambria"/>
              <w:b/>
              <w:color w:val="548DD4"/>
              <w:spacing w:val="-10"/>
              <w:lang w:val="ro-RO"/>
            </w:rPr>
            <w:t xml:space="preserve">NAȚIONALE </w:t>
          </w:r>
          <w:r w:rsidRPr="00D13079">
            <w:rPr>
              <w:rFonts w:ascii="Arial Narrow" w:hAnsi="Arial Narrow" w:cs="Cambria"/>
              <w:b/>
              <w:color w:val="548DD4"/>
              <w:spacing w:val="-10"/>
              <w:lang w:val="it-IT"/>
            </w:rPr>
            <w:t xml:space="preserve"> </w:t>
          </w:r>
        </w:p>
        <w:p w:rsidR="00B37004" w:rsidRPr="00D13079" w:rsidRDefault="000D4628" w:rsidP="00D64CB2">
          <w:pPr>
            <w:spacing w:after="0" w:line="240" w:lineRule="auto"/>
            <w:jc w:val="right"/>
            <w:rPr>
              <w:rFonts w:cs="Calibri"/>
              <w:sz w:val="18"/>
              <w:szCs w:val="18"/>
              <w:lang w:val="it-IT"/>
            </w:rPr>
          </w:pPr>
          <w:r w:rsidRPr="00D13079">
            <w:rPr>
              <w:rFonts w:ascii="Arial Narrow" w:hAnsi="Arial Narrow" w:cs="Cambria"/>
              <w:b/>
              <w:color w:val="548DD4"/>
              <w:spacing w:val="-10"/>
              <w:lang w:val="it-IT"/>
            </w:rPr>
            <w:t>FACULTATEA DE LITERE, ISTORIE ŞI TEOLOGIE</w:t>
          </w:r>
          <w:r w:rsidRPr="00D13079">
            <w:rPr>
              <w:rFonts w:ascii="Arial Narrow" w:hAnsi="Arial Narrow" w:cs="Cambria"/>
              <w:color w:val="548DD4"/>
              <w:sz w:val="32"/>
              <w:szCs w:val="20"/>
              <w:lang w:val="it-IT"/>
            </w:rPr>
            <w:t xml:space="preserve"> </w:t>
          </w:r>
        </w:p>
      </w:tc>
    </w:tr>
    <w:tr w:rsidR="00B37004" w:rsidTr="00D64CB2">
      <w:tc>
        <w:tcPr>
          <w:tcW w:w="10173" w:type="dxa"/>
          <w:gridSpan w:val="2"/>
          <w:vAlign w:val="center"/>
        </w:tcPr>
        <w:p w:rsidR="00B37004" w:rsidRPr="00D64CB2" w:rsidRDefault="00AB2EA6" w:rsidP="00D64CB2">
          <w:pPr>
            <w:pStyle w:val="Header"/>
            <w:tabs>
              <w:tab w:val="clear" w:pos="4536"/>
              <w:tab w:val="clear" w:pos="9072"/>
            </w:tabs>
            <w:spacing w:after="0" w:line="240" w:lineRule="auto"/>
            <w:jc w:val="right"/>
            <w:rPr>
              <w:rFonts w:cs="Calibri"/>
            </w:rPr>
          </w:pPr>
          <w:r>
            <w:rPr>
              <w:rFonts w:cs="Calibri"/>
              <w:noProof/>
              <w:lang w:val="en-US"/>
            </w:rPr>
            <w:drawing>
              <wp:inline distT="0" distB="0" distL="0" distR="0">
                <wp:extent cx="6276975" cy="28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76975" cy="28575"/>
                        </a:xfrm>
                        <a:prstGeom prst="rect">
                          <a:avLst/>
                        </a:prstGeom>
                        <a:noFill/>
                        <a:ln>
                          <a:noFill/>
                        </a:ln>
                      </pic:spPr>
                    </pic:pic>
                  </a:graphicData>
                </a:graphic>
              </wp:inline>
            </w:drawing>
          </w:r>
        </w:p>
      </w:tc>
    </w:tr>
    <w:tr w:rsidR="00B37004" w:rsidTr="00D64CB2">
      <w:tc>
        <w:tcPr>
          <w:tcW w:w="10173" w:type="dxa"/>
          <w:gridSpan w:val="2"/>
        </w:tcPr>
        <w:p w:rsidR="00B37004" w:rsidRPr="00D64CB2" w:rsidRDefault="000D4628" w:rsidP="00D64CB2">
          <w:pPr>
            <w:pStyle w:val="Header"/>
            <w:tabs>
              <w:tab w:val="clear" w:pos="4536"/>
              <w:tab w:val="clear" w:pos="9072"/>
            </w:tabs>
            <w:spacing w:before="60" w:after="0" w:line="240" w:lineRule="auto"/>
            <w:jc w:val="right"/>
            <w:rPr>
              <w:rFonts w:cs="Calibri"/>
            </w:rPr>
          </w:pPr>
          <w:r w:rsidRPr="00D64CB2">
            <w:rPr>
              <w:rFonts w:ascii="Arial Narrow" w:hAnsi="Arial Narrow" w:cs="Cambria"/>
              <w:b/>
              <w:color w:val="0070C0"/>
              <w:szCs w:val="20"/>
            </w:rPr>
            <w:t>DECANAT</w:t>
          </w:r>
        </w:p>
      </w:tc>
    </w:tr>
  </w:tbl>
  <w:p w:rsidR="00B37004" w:rsidRPr="00C23E95" w:rsidRDefault="002F7B09" w:rsidP="003A5105">
    <w:pPr>
      <w:pStyle w:val="Header"/>
      <w:tabs>
        <w:tab w:val="clear" w:pos="4536"/>
        <w:tab w:val="clear" w:pos="9072"/>
        <w:tab w:val="left" w:pos="3885"/>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004" w:rsidRDefault="002F7B09">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79" o:spid="_x0000_s2051" type="#_x0000_t75" style="position:absolute;margin-left:0;margin-top:0;width:466.6pt;height:129.2pt;z-index:-251655168;mso-position-horizontal:center;mso-position-horizontal-relative:margin;mso-position-vertical:center;mso-position-vertical-relative:margin" o:allowincell="f">
          <v:imagedata r:id="rId1" o:title=""/>
          <w10:wrap anchorx="margin" anchory="margin"/>
        </v:shape>
      </w:pict>
    </w:r>
    <w:r>
      <w:rPr>
        <w:noProof/>
        <w:lang w:val="en-US"/>
      </w:rPr>
      <w:pict>
        <v:shape id="WordPictureWatermark27101242" o:spid="_x0000_s2052" type="#_x0000_t75" style="position:absolute;margin-left:0;margin-top:0;width:466.6pt;height:129.2pt;z-index:-251654144;mso-position-horizontal:center;mso-position-horizontal-relative:margin;mso-position-vertical:center;mso-position-vertical-relative:margin" o:allowincell="f">
          <v:imagedata r:id="rId2" o:title=""/>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83847"/>
    <w:multiLevelType w:val="hybridMultilevel"/>
    <w:tmpl w:val="612AF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C752E8"/>
    <w:multiLevelType w:val="hybridMultilevel"/>
    <w:tmpl w:val="61C05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94305F"/>
    <w:multiLevelType w:val="hybridMultilevel"/>
    <w:tmpl w:val="CE4E309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D740249"/>
    <w:multiLevelType w:val="hybridMultilevel"/>
    <w:tmpl w:val="44468CF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3D6F79AF"/>
    <w:multiLevelType w:val="hybridMultilevel"/>
    <w:tmpl w:val="F9E44774"/>
    <w:lvl w:ilvl="0" w:tplc="7ACC893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F2A666A"/>
    <w:multiLevelType w:val="hybridMultilevel"/>
    <w:tmpl w:val="74D0BE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23069F6"/>
    <w:multiLevelType w:val="hybridMultilevel"/>
    <w:tmpl w:val="6AAA5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F23B4E"/>
    <w:multiLevelType w:val="hybridMultilevel"/>
    <w:tmpl w:val="83A4A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EB2443"/>
    <w:multiLevelType w:val="hybridMultilevel"/>
    <w:tmpl w:val="CAAA8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604A4B"/>
    <w:multiLevelType w:val="hybridMultilevel"/>
    <w:tmpl w:val="0082BE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62077858"/>
    <w:multiLevelType w:val="hybridMultilevel"/>
    <w:tmpl w:val="DD5A4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9C060F"/>
    <w:multiLevelType w:val="hybridMultilevel"/>
    <w:tmpl w:val="CE4E309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70541243"/>
    <w:multiLevelType w:val="hybridMultilevel"/>
    <w:tmpl w:val="5AB68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C35035"/>
    <w:multiLevelType w:val="hybridMultilevel"/>
    <w:tmpl w:val="AB5C8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881A19"/>
    <w:multiLevelType w:val="hybridMultilevel"/>
    <w:tmpl w:val="C8D4E5F4"/>
    <w:lvl w:ilvl="0" w:tplc="74FA3D7A">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F7C0D87"/>
    <w:multiLevelType w:val="hybridMultilevel"/>
    <w:tmpl w:val="E9502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2"/>
  </w:num>
  <w:num w:numId="4">
    <w:abstractNumId w:val="14"/>
  </w:num>
  <w:num w:numId="5">
    <w:abstractNumId w:val="15"/>
  </w:num>
  <w:num w:numId="6">
    <w:abstractNumId w:val="13"/>
  </w:num>
  <w:num w:numId="7">
    <w:abstractNumId w:val="12"/>
  </w:num>
  <w:num w:numId="8">
    <w:abstractNumId w:val="1"/>
  </w:num>
  <w:num w:numId="9">
    <w:abstractNumId w:val="6"/>
  </w:num>
  <w:num w:numId="10">
    <w:abstractNumId w:val="10"/>
  </w:num>
  <w:num w:numId="11">
    <w:abstractNumId w:val="7"/>
  </w:num>
  <w:num w:numId="12">
    <w:abstractNumId w:val="5"/>
  </w:num>
  <w:num w:numId="13">
    <w:abstractNumId w:val="0"/>
  </w:num>
  <w:num w:numId="14">
    <w:abstractNumId w:val="9"/>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EA6"/>
    <w:rsid w:val="00045925"/>
    <w:rsid w:val="000506E3"/>
    <w:rsid w:val="000D4628"/>
    <w:rsid w:val="000E0557"/>
    <w:rsid w:val="000F6D3D"/>
    <w:rsid w:val="001E1F67"/>
    <w:rsid w:val="00275FAD"/>
    <w:rsid w:val="00276334"/>
    <w:rsid w:val="002F6424"/>
    <w:rsid w:val="002F7B09"/>
    <w:rsid w:val="00315301"/>
    <w:rsid w:val="00354CFE"/>
    <w:rsid w:val="0035751F"/>
    <w:rsid w:val="00377C12"/>
    <w:rsid w:val="003F08E7"/>
    <w:rsid w:val="004413E2"/>
    <w:rsid w:val="004D42F4"/>
    <w:rsid w:val="004F4BEE"/>
    <w:rsid w:val="00520A7B"/>
    <w:rsid w:val="00561099"/>
    <w:rsid w:val="005A6791"/>
    <w:rsid w:val="005C6FB6"/>
    <w:rsid w:val="005D65BA"/>
    <w:rsid w:val="005E60F6"/>
    <w:rsid w:val="005F1BB7"/>
    <w:rsid w:val="00615EC9"/>
    <w:rsid w:val="00636271"/>
    <w:rsid w:val="00654CD0"/>
    <w:rsid w:val="00664776"/>
    <w:rsid w:val="00713610"/>
    <w:rsid w:val="00730CE3"/>
    <w:rsid w:val="007B6335"/>
    <w:rsid w:val="007C3294"/>
    <w:rsid w:val="007E49A8"/>
    <w:rsid w:val="007E7D1C"/>
    <w:rsid w:val="00836F2A"/>
    <w:rsid w:val="0085306C"/>
    <w:rsid w:val="008B1F0B"/>
    <w:rsid w:val="008B5D46"/>
    <w:rsid w:val="009B54AA"/>
    <w:rsid w:val="009D15E4"/>
    <w:rsid w:val="009D22B5"/>
    <w:rsid w:val="009D3D4A"/>
    <w:rsid w:val="009F6422"/>
    <w:rsid w:val="00A42563"/>
    <w:rsid w:val="00A46BF8"/>
    <w:rsid w:val="00AB2EA6"/>
    <w:rsid w:val="00AE4590"/>
    <w:rsid w:val="00B75969"/>
    <w:rsid w:val="00BC7FE5"/>
    <w:rsid w:val="00BD7D3B"/>
    <w:rsid w:val="00BF4920"/>
    <w:rsid w:val="00C21FF3"/>
    <w:rsid w:val="00C73EA1"/>
    <w:rsid w:val="00CD5ED8"/>
    <w:rsid w:val="00CD70F4"/>
    <w:rsid w:val="00CF5369"/>
    <w:rsid w:val="00D30E7A"/>
    <w:rsid w:val="00D525A0"/>
    <w:rsid w:val="00DB1E99"/>
    <w:rsid w:val="00E44B31"/>
    <w:rsid w:val="00E54770"/>
    <w:rsid w:val="00E74168"/>
    <w:rsid w:val="00EC460D"/>
    <w:rsid w:val="00EE4EFA"/>
    <w:rsid w:val="00EE5260"/>
    <w:rsid w:val="00F3039D"/>
    <w:rsid w:val="00F33B14"/>
    <w:rsid w:val="00F61923"/>
    <w:rsid w:val="00F70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BE0E2F4"/>
  <w15:docId w15:val="{44348A7E-53B1-4585-A6E8-87F578070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EA6"/>
    <w:pPr>
      <w:spacing w:after="200" w:line="276" w:lineRule="auto"/>
    </w:pPr>
    <w:rPr>
      <w:rFonts w:ascii="Calibri" w:eastAsia="Times New Roman"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AB2EA6"/>
    <w:pPr>
      <w:tabs>
        <w:tab w:val="center" w:pos="4536"/>
        <w:tab w:val="right" w:pos="9072"/>
      </w:tabs>
    </w:pPr>
  </w:style>
  <w:style w:type="character" w:customStyle="1" w:styleId="HeaderChar">
    <w:name w:val="Header Char"/>
    <w:basedOn w:val="DefaultParagraphFont"/>
    <w:link w:val="Header"/>
    <w:uiPriority w:val="99"/>
    <w:semiHidden/>
    <w:rsid w:val="00AB2EA6"/>
    <w:rPr>
      <w:rFonts w:ascii="Calibri" w:eastAsia="Times New Roman" w:hAnsi="Calibri" w:cs="Times New Roman"/>
      <w:lang w:val="fr-FR"/>
    </w:rPr>
  </w:style>
  <w:style w:type="character" w:styleId="PageNumber">
    <w:name w:val="page number"/>
    <w:basedOn w:val="DefaultParagraphFont"/>
    <w:uiPriority w:val="99"/>
    <w:rsid w:val="00AB2EA6"/>
    <w:rPr>
      <w:rFonts w:cs="Times New Roman"/>
    </w:rPr>
  </w:style>
  <w:style w:type="paragraph" w:styleId="ListParagraph">
    <w:name w:val="List Paragraph"/>
    <w:basedOn w:val="Normal"/>
    <w:uiPriority w:val="34"/>
    <w:qFormat/>
    <w:rsid w:val="00AB2EA6"/>
    <w:pPr>
      <w:ind w:left="720"/>
      <w:contextualSpacing/>
    </w:pPr>
  </w:style>
  <w:style w:type="paragraph" w:styleId="BalloonText">
    <w:name w:val="Balloon Text"/>
    <w:basedOn w:val="Normal"/>
    <w:link w:val="BalloonTextChar"/>
    <w:uiPriority w:val="99"/>
    <w:semiHidden/>
    <w:unhideWhenUsed/>
    <w:rsid w:val="00D30E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E7A"/>
    <w:rPr>
      <w:rFonts w:ascii="Tahoma" w:eastAsia="Times New Roman" w:hAnsi="Tahoma" w:cs="Tahoma"/>
      <w:sz w:val="16"/>
      <w:szCs w:val="16"/>
      <w:lang w:val="fr-FR"/>
    </w:rPr>
  </w:style>
  <w:style w:type="character" w:styleId="Emphasis">
    <w:name w:val="Emphasis"/>
    <w:basedOn w:val="DefaultParagraphFont"/>
    <w:uiPriority w:val="20"/>
    <w:qFormat/>
    <w:rsid w:val="00730C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3</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PredecanLitere</dc:creator>
  <cp:lastModifiedBy>User</cp:lastModifiedBy>
  <cp:revision>6</cp:revision>
  <dcterms:created xsi:type="dcterms:W3CDTF">2019-10-30T09:53:00Z</dcterms:created>
  <dcterms:modified xsi:type="dcterms:W3CDTF">2019-12-11T12:19:00Z</dcterms:modified>
</cp:coreProperties>
</file>